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46" w:rsidRDefault="00CB3246" w:rsidP="00CB3246">
      <w:pPr>
        <w:jc w:val="center"/>
        <w:rPr>
          <w:b/>
        </w:rPr>
      </w:pPr>
      <w:r>
        <w:rPr>
          <w:b/>
        </w:rPr>
        <w:t xml:space="preserve">Uchwała nr 10 </w:t>
      </w:r>
    </w:p>
    <w:p w:rsidR="00CB3246" w:rsidRDefault="00CB3246" w:rsidP="00CB3246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CB3246" w:rsidRDefault="00CB3246" w:rsidP="00CB3246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CB3246" w:rsidRDefault="00CB3246" w:rsidP="00CB3246">
      <w:pPr>
        <w:jc w:val="center"/>
        <w:rPr>
          <w:b/>
        </w:rPr>
      </w:pPr>
      <w:r>
        <w:rPr>
          <w:b/>
        </w:rPr>
        <w:t>z dnia 17.06.2025r.</w:t>
      </w:r>
    </w:p>
    <w:p w:rsidR="00CB3246" w:rsidRDefault="00CB3246" w:rsidP="00CB3246">
      <w:pPr>
        <w:jc w:val="center"/>
        <w:rPr>
          <w:b/>
        </w:rPr>
      </w:pPr>
      <w:r>
        <w:rPr>
          <w:b/>
        </w:rPr>
        <w:t>w sprawie zaopiniowania Sprawozdania Rady Nadzorczej o wynagrodzeniach Członków Zarządu i Rady Nadzorczej Spółki ENERGOINSTAL S.A. w roku 2024</w:t>
      </w:r>
    </w:p>
    <w:p w:rsidR="00CB3246" w:rsidRDefault="00CB3246" w:rsidP="00CB3246">
      <w:pPr>
        <w:rPr>
          <w:b/>
        </w:rPr>
      </w:pPr>
    </w:p>
    <w:p w:rsidR="00CB3246" w:rsidRDefault="00CB3246" w:rsidP="00CB3246">
      <w:pPr>
        <w:rPr>
          <w:b/>
        </w:rPr>
      </w:pPr>
    </w:p>
    <w:p w:rsidR="00CB3246" w:rsidRDefault="00CB3246" w:rsidP="00CB3246">
      <w:pPr>
        <w:rPr>
          <w:b/>
        </w:rPr>
      </w:pPr>
    </w:p>
    <w:p w:rsidR="00CB3246" w:rsidRDefault="00CB3246" w:rsidP="00CB3246">
      <w:pPr>
        <w:jc w:val="both"/>
      </w:pPr>
      <w:r>
        <w:rPr>
          <w:b/>
        </w:rPr>
        <w:t xml:space="preserve">     </w:t>
      </w:r>
      <w:r>
        <w:t>Na podstawie art. 90g ust. 6 ustawy z dnia 29 lipca 2005r. o ofercie publicznej i warunkach wprowadzania instrumentów finansowych do zorganizowanego systemu obrotu oraz o spółkach publicznych, Walne Zgromadzenie Spółki postanawia, co następuje:</w:t>
      </w:r>
    </w:p>
    <w:p w:rsidR="00CB3246" w:rsidRDefault="00CB3246" w:rsidP="00CB3246">
      <w:pPr>
        <w:jc w:val="both"/>
      </w:pPr>
    </w:p>
    <w:p w:rsidR="00CB3246" w:rsidRDefault="00CB3246" w:rsidP="00CB3246">
      <w:pPr>
        <w:jc w:val="both"/>
      </w:pPr>
    </w:p>
    <w:p w:rsidR="00CB3246" w:rsidRDefault="00CB3246" w:rsidP="00CB3246">
      <w:pPr>
        <w:jc w:val="center"/>
      </w:pPr>
      <w:r>
        <w:t>§1</w:t>
      </w:r>
    </w:p>
    <w:p w:rsidR="00CB3246" w:rsidRDefault="00CB3246" w:rsidP="00CB3246"/>
    <w:p w:rsidR="00CB3246" w:rsidRDefault="00CB3246" w:rsidP="00CB3246">
      <w:r>
        <w:t>Zwyczajne Walne Zgromadzenie Spółki ENERGOINSTAL S.A., po rozpatrzeniu Sprawozdania Rady Nadzorczej o wynagrodzeniach Członków Zarządu i Rady Nadzorczej w roku 2023 oraz zapoznaniu się z oceną biegłego rewidenta w zakresie zamieszczenia w nim informacji wymaganych na podstawie art. 90g ust 1-5 oraz 8 ustawy z dnia 29 lipca 2005r. o ofercie publicznej i warunkach wprowadzania instrumentów finansowych do zorganizowanego systemu obrotu oraz o spółkach publicznych niniejszym pozytywnie opiniuje przedłożone przez Radę Nadzorczą Sprawozdanie.</w:t>
      </w:r>
    </w:p>
    <w:p w:rsidR="00CB3246" w:rsidRDefault="00CB3246" w:rsidP="00CB3246"/>
    <w:p w:rsidR="00CB3246" w:rsidRDefault="00CB3246" w:rsidP="00CB3246">
      <w:pPr>
        <w:jc w:val="center"/>
      </w:pPr>
      <w:r>
        <w:t>§2</w:t>
      </w:r>
    </w:p>
    <w:p w:rsidR="00CB3246" w:rsidRDefault="00CB3246" w:rsidP="00CB3246">
      <w:pPr>
        <w:rPr>
          <w:b/>
        </w:rPr>
      </w:pPr>
    </w:p>
    <w:p w:rsidR="00CB3246" w:rsidRDefault="00CB3246" w:rsidP="00CB3246"/>
    <w:p w:rsidR="00CB3246" w:rsidRDefault="00CB3246" w:rsidP="00CB3246">
      <w:pPr>
        <w:jc w:val="both"/>
      </w:pPr>
      <w:r>
        <w:t>Uchwała wchodzi w życie z dniem podjęcia.</w:t>
      </w:r>
    </w:p>
    <w:p w:rsidR="00CB3246" w:rsidRDefault="00CB3246" w:rsidP="00CB3246"/>
    <w:p w:rsidR="00CB3246" w:rsidRDefault="00CB3246" w:rsidP="00CB3246"/>
    <w:p w:rsidR="00CB3246" w:rsidRDefault="00CB3246" w:rsidP="00CB3246"/>
    <w:p w:rsidR="00CB3246" w:rsidRDefault="00CB3246" w:rsidP="00CB3246">
      <w:pPr>
        <w:jc w:val="center"/>
        <w:rPr>
          <w:b/>
        </w:rPr>
      </w:pPr>
      <w:r>
        <w:rPr>
          <w:b/>
        </w:rPr>
        <w:t>Uzasadnienie</w:t>
      </w:r>
    </w:p>
    <w:p w:rsidR="00CB3246" w:rsidRDefault="00CB3246" w:rsidP="00CB3246">
      <w:pPr>
        <w:jc w:val="center"/>
        <w:rPr>
          <w:b/>
        </w:rPr>
      </w:pPr>
      <w:r>
        <w:rPr>
          <w:b/>
        </w:rPr>
        <w:t>do Projektu Uchwały nr 10</w:t>
      </w:r>
    </w:p>
    <w:p w:rsidR="00CB3246" w:rsidRDefault="00CB3246" w:rsidP="00CB3246">
      <w:pPr>
        <w:rPr>
          <w:b/>
        </w:rPr>
      </w:pPr>
    </w:p>
    <w:p w:rsidR="00CB3246" w:rsidRDefault="00CB3246" w:rsidP="00CB3246">
      <w:pPr>
        <w:rPr>
          <w:b/>
        </w:rPr>
      </w:pPr>
    </w:p>
    <w:p w:rsidR="00CB3246" w:rsidRDefault="00CB3246" w:rsidP="00CB3246">
      <w:r>
        <w:t>Zgodnie z art. 90g ust. 6 ustawy z dnia 29 lipca 2005r. o ofercie publicznej i warunkach wprowadzania instrumentów finansowych do zorganizowanego systemu obrotu oraz o spółkach publicznych, Walne Zgromadzenie Spółki podejmuje uchwałę opiniującą sprawozdanie o wynagrodzeniach. Uchwała ma charakter doradczy.</w:t>
      </w:r>
    </w:p>
    <w:p w:rsidR="00CB3246" w:rsidRDefault="00CB3246" w:rsidP="00CB3246"/>
    <w:p w:rsidR="00CB3246" w:rsidRDefault="00CB3246" w:rsidP="00CB3246">
      <w:pPr>
        <w:rPr>
          <w:b/>
        </w:rPr>
      </w:pPr>
      <w:r>
        <w:t>Zgodnie z art. 90 ust. 10 w/w ustawy sprawozdanie poddawane jest ocenie biegłego rewidenta w zakresie zmieszczenia w nim informacji wymaganych na podstawie art. 90g ust.1-5 oraz 8 w/w ustawy.</w:t>
      </w:r>
    </w:p>
    <w:p w:rsidR="00CB3246" w:rsidRDefault="00CB3246" w:rsidP="00CB3246"/>
    <w:p w:rsidR="00CB3246" w:rsidRDefault="00CB3246" w:rsidP="00CB3246"/>
    <w:p w:rsidR="00CB3246" w:rsidRDefault="00CB3246" w:rsidP="00CB3246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B57244" w:rsidRPr="00DB1527" w:rsidTr="00156C49">
        <w:trPr>
          <w:trHeight w:val="95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44" w:rsidRPr="00DB1527" w:rsidRDefault="00B57244" w:rsidP="00156C49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Instrukcja Akcjonariusza dla Pełnomocników :</w:t>
            </w:r>
          </w:p>
          <w:p w:rsidR="00B57244" w:rsidRPr="00DB1527" w:rsidRDefault="00B57244" w:rsidP="00156C49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ind w:left="102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B57244" w:rsidRPr="00DB1527" w:rsidTr="00156C49">
        <w:trPr>
          <w:trHeight w:val="2132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Oddanie głosu: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*  Za 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akcji                …….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Oddanie głosu: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* Przeciw 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akcji                 …….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głosów             …….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Oddanie głosu: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cs="Tahoma"/>
                <w:sz w:val="18"/>
                <w:szCs w:val="18"/>
                <w:lang w:eastAsia="en-US"/>
              </w:rPr>
              <w:t>⁯</w:t>
            </w: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* Wstrzymujemy 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akcji                ……..</w:t>
            </w:r>
          </w:p>
          <w:p w:rsidR="00B57244" w:rsidRPr="00DB1527" w:rsidRDefault="00B57244" w:rsidP="00156C49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B1527">
              <w:rPr>
                <w:rFonts w:ascii="Tahoma" w:hAnsi="Tahoma" w:cs="Tahoma"/>
                <w:sz w:val="18"/>
                <w:szCs w:val="18"/>
                <w:lang w:eastAsia="en-US"/>
              </w:rPr>
              <w:t>Liczba głosów            ……..</w:t>
            </w:r>
          </w:p>
        </w:tc>
      </w:tr>
    </w:tbl>
    <w:p w:rsidR="00B57244" w:rsidRPr="00DB1527" w:rsidRDefault="00B57244" w:rsidP="00B57244">
      <w:pPr>
        <w:jc w:val="both"/>
        <w:rPr>
          <w:rFonts w:ascii="Tahoma" w:hAnsi="Tahoma" w:cs="Tahoma"/>
          <w:sz w:val="18"/>
          <w:szCs w:val="18"/>
        </w:rPr>
      </w:pPr>
    </w:p>
    <w:p w:rsidR="00B57244" w:rsidRPr="00DB1527" w:rsidRDefault="00B57244" w:rsidP="00B57244">
      <w:pPr>
        <w:jc w:val="both"/>
        <w:rPr>
          <w:rFonts w:ascii="Tahoma" w:hAnsi="Tahoma" w:cs="Tahoma"/>
          <w:sz w:val="18"/>
          <w:szCs w:val="18"/>
        </w:rPr>
      </w:pPr>
    </w:p>
    <w:p w:rsidR="00B57244" w:rsidRPr="00DB1527" w:rsidRDefault="00B57244" w:rsidP="00B57244">
      <w:pPr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>Akcjonariusz  ………………………………….</w:t>
      </w:r>
    </w:p>
    <w:p w:rsidR="00B57244" w:rsidRPr="00DB1527" w:rsidRDefault="00B57244" w:rsidP="00B57244">
      <w:pPr>
        <w:ind w:left="2124" w:firstLine="708"/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>podpis</w:t>
      </w:r>
    </w:p>
    <w:p w:rsidR="00B57244" w:rsidRPr="00DB1527" w:rsidRDefault="00B57244" w:rsidP="00B57244">
      <w:pPr>
        <w:jc w:val="both"/>
        <w:rPr>
          <w:rFonts w:ascii="Tahoma" w:hAnsi="Tahoma" w:cs="Tahoma"/>
          <w:sz w:val="18"/>
          <w:szCs w:val="18"/>
        </w:rPr>
      </w:pPr>
    </w:p>
    <w:p w:rsidR="00B57244" w:rsidRPr="00DB1527" w:rsidRDefault="00B57244" w:rsidP="00B57244">
      <w:pPr>
        <w:jc w:val="both"/>
        <w:rPr>
          <w:rFonts w:ascii="Tahoma" w:hAnsi="Tahoma" w:cs="Tahoma"/>
          <w:sz w:val="18"/>
          <w:szCs w:val="18"/>
        </w:rPr>
      </w:pPr>
    </w:p>
    <w:p w:rsidR="00B57244" w:rsidRPr="00DB1527" w:rsidRDefault="00B57244" w:rsidP="00B57244">
      <w:pPr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>Pełnomocnik  ……………………………………</w:t>
      </w:r>
    </w:p>
    <w:p w:rsidR="00B57244" w:rsidRPr="00DB1527" w:rsidRDefault="00B57244" w:rsidP="00B57244">
      <w:pPr>
        <w:jc w:val="both"/>
        <w:rPr>
          <w:rFonts w:ascii="Tahoma" w:hAnsi="Tahoma" w:cs="Tahoma"/>
          <w:sz w:val="18"/>
          <w:szCs w:val="18"/>
        </w:rPr>
      </w:pPr>
      <w:r w:rsidRPr="00DB1527">
        <w:rPr>
          <w:rFonts w:ascii="Tahoma" w:hAnsi="Tahoma" w:cs="Tahoma"/>
          <w:sz w:val="18"/>
          <w:szCs w:val="18"/>
        </w:rPr>
        <w:tab/>
      </w:r>
      <w:r w:rsidRPr="00DB1527">
        <w:rPr>
          <w:rFonts w:ascii="Tahoma" w:hAnsi="Tahoma" w:cs="Tahoma"/>
          <w:sz w:val="18"/>
          <w:szCs w:val="18"/>
        </w:rPr>
        <w:tab/>
      </w:r>
      <w:r w:rsidRPr="00DB1527">
        <w:rPr>
          <w:rFonts w:ascii="Tahoma" w:hAnsi="Tahoma" w:cs="Tahoma"/>
          <w:sz w:val="18"/>
          <w:szCs w:val="18"/>
        </w:rPr>
        <w:tab/>
      </w:r>
      <w:r w:rsidRPr="00DB1527">
        <w:rPr>
          <w:rFonts w:ascii="Tahoma" w:hAnsi="Tahoma" w:cs="Tahoma"/>
          <w:sz w:val="18"/>
          <w:szCs w:val="18"/>
        </w:rPr>
        <w:tab/>
        <w:t>Podpis</w:t>
      </w:r>
    </w:p>
    <w:p w:rsidR="00B57244" w:rsidRPr="00DB1527" w:rsidRDefault="00B57244" w:rsidP="00B57244">
      <w:pPr>
        <w:rPr>
          <w:sz w:val="18"/>
          <w:szCs w:val="18"/>
        </w:rPr>
      </w:pPr>
    </w:p>
    <w:p w:rsidR="00B57244" w:rsidRPr="00DB1527" w:rsidRDefault="00B57244" w:rsidP="00B57244">
      <w:pPr>
        <w:rPr>
          <w:sz w:val="18"/>
          <w:szCs w:val="18"/>
        </w:rPr>
      </w:pPr>
    </w:p>
    <w:p w:rsidR="00CB3246" w:rsidRDefault="00CB3246" w:rsidP="00CB3246"/>
    <w:p w:rsidR="00CB3246" w:rsidRDefault="00CB3246" w:rsidP="00CB3246"/>
    <w:p w:rsidR="00CB3246" w:rsidRDefault="00CB3246" w:rsidP="00CB3246"/>
    <w:p w:rsidR="00886C2F" w:rsidRDefault="00886C2F"/>
    <w:sectPr w:rsidR="00886C2F" w:rsidSect="00F15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CB3246"/>
    <w:rsid w:val="00886C2F"/>
    <w:rsid w:val="00B57244"/>
    <w:rsid w:val="00CB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8D594-18FF-4D42-A2CE-CBFB0B9A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2</cp:revision>
  <dcterms:created xsi:type="dcterms:W3CDTF">2025-05-15T10:53:00Z</dcterms:created>
  <dcterms:modified xsi:type="dcterms:W3CDTF">2025-05-15T10:54:00Z</dcterms:modified>
</cp:coreProperties>
</file>